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4602" w14:textId="77777777" w:rsidR="00E94C40" w:rsidRPr="006307E5" w:rsidRDefault="00E94C40" w:rsidP="00E94C40">
      <w:pPr>
        <w:pStyle w:val="Titolo1"/>
      </w:pPr>
      <w:bookmarkStart w:id="0" w:name="__RefHeading___Toc367439685"/>
      <w:r w:rsidRPr="006307E5">
        <w:rPr>
          <w:rFonts w:ascii="Times New Roman" w:hAnsi="Times New Roman" w:cs="Times New Roman"/>
          <w:color w:val="548DD4"/>
        </w:rPr>
        <w:t>SEZIONE E: Quadro riassuntivo degli strumenti compensativi e delle misure dispensative -  parametri e criteri per la verifica/valutazione</w:t>
      </w:r>
      <w:bookmarkEnd w:id="0"/>
      <w:r w:rsidRPr="006307E5">
        <w:rPr>
          <w:rFonts w:ascii="Times New Roman" w:hAnsi="Times New Roman" w:cs="Times New Roman"/>
          <w:color w:val="548DD4"/>
        </w:rPr>
        <w:t xml:space="preserve"> </w:t>
      </w:r>
    </w:p>
    <w:p w14:paraId="05A58D3A" w14:textId="77777777" w:rsidR="00E94C40" w:rsidRPr="006307E5" w:rsidRDefault="00E94C40" w:rsidP="00E94C40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649"/>
      </w:tblGrid>
      <w:tr w:rsidR="00E94C40" w:rsidRPr="006307E5" w14:paraId="452F1E27" w14:textId="77777777" w:rsidTr="008A4756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9D06" w14:textId="77777777" w:rsidR="00E94C40" w:rsidRPr="006307E5" w:rsidRDefault="00E94C40" w:rsidP="008A475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FB66F" w14:textId="77777777" w:rsidR="00E94C40" w:rsidRPr="006307E5" w:rsidRDefault="00E94C40" w:rsidP="008A475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C6B690" w14:textId="77777777" w:rsidR="00E94C40" w:rsidRPr="006307E5" w:rsidRDefault="00E94C40" w:rsidP="008A47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44567E11" w14:textId="77777777" w:rsidR="00E94C40" w:rsidRPr="006307E5" w:rsidRDefault="00E94C40" w:rsidP="008A4756">
            <w:pPr>
              <w:autoSpaceDE w:val="0"/>
              <w:snapToGrid w:val="0"/>
              <w:jc w:val="center"/>
            </w:pPr>
            <w:r w:rsidRPr="006307E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E94C40" w:rsidRPr="006307E5" w14:paraId="1FA2422B" w14:textId="77777777" w:rsidTr="008A4756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9F0D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68A3E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E94C40" w:rsidRPr="006307E5" w14:paraId="5D46B80F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36B3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4B05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6307E5"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 w:rsidRPr="006307E5"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E94C40" w:rsidRPr="006307E5" w14:paraId="599E6ED4" w14:textId="77777777" w:rsidTr="008A4756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0EF5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C257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E94C40" w:rsidRPr="006307E5" w14:paraId="17AB37C3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9229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EBE4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E94C40" w:rsidRPr="006307E5" w14:paraId="51B10F88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F495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B6DD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Utilizzo di </w:t>
            </w:r>
            <w:proofErr w:type="gramStart"/>
            <w:r w:rsidRPr="006307E5">
              <w:rPr>
                <w:rFonts w:ascii="Arial" w:hAnsi="Arial" w:cs="Arial"/>
                <w:sz w:val="22"/>
                <w:szCs w:val="22"/>
              </w:rPr>
              <w:t>ausili  per</w:t>
            </w:r>
            <w:proofErr w:type="gramEnd"/>
            <w:r w:rsidRPr="006307E5"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E94C40" w:rsidRPr="006307E5" w14:paraId="62101861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A6AE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0259E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E94C40" w:rsidRPr="006307E5" w14:paraId="379623C7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365B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F0DD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E94C40" w:rsidRPr="006307E5" w14:paraId="0E8AD878" w14:textId="77777777" w:rsidTr="008A4756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76CCD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B057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E94C40" w:rsidRPr="006307E5" w14:paraId="10036A6A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256B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720F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>Utilizzo di dizionari digitali (cd rom, risorse on line)</w:t>
            </w:r>
          </w:p>
        </w:tc>
      </w:tr>
      <w:tr w:rsidR="00E94C40" w:rsidRPr="006307E5" w14:paraId="4BD698CD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2A7D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F046" w14:textId="77777777" w:rsidR="00E94C40" w:rsidRPr="006307E5" w:rsidRDefault="00E94C40" w:rsidP="008A4756">
            <w:pPr>
              <w:autoSpaceDE w:val="0"/>
              <w:spacing w:before="60" w:after="60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Utilizzo di software didattici e compensativi (free e/o commerciali) </w:t>
            </w:r>
          </w:p>
        </w:tc>
      </w:tr>
      <w:tr w:rsidR="00E94C40" w:rsidRPr="006307E5" w14:paraId="6D0A7460" w14:textId="77777777" w:rsidTr="008A475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D57B" w14:textId="77777777" w:rsidR="00E94C40" w:rsidRPr="006307E5" w:rsidRDefault="00E94C40" w:rsidP="00E94C40">
            <w:pPr>
              <w:numPr>
                <w:ilvl w:val="0"/>
                <w:numId w:val="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7D77" w14:textId="77777777" w:rsidR="00E94C40" w:rsidRPr="006307E5" w:rsidRDefault="00E94C40" w:rsidP="008A4756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  <w:p w14:paraId="28AC1766" w14:textId="77777777" w:rsidR="00E94C40" w:rsidRPr="006307E5" w:rsidRDefault="00E94C40" w:rsidP="008A4756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F7C4A" w14:textId="77777777" w:rsidR="00E94C40" w:rsidRPr="006307E5" w:rsidRDefault="00E94C40" w:rsidP="00E94C40">
      <w:pPr>
        <w:autoSpaceDE w:val="0"/>
        <w:rPr>
          <w:rFonts w:ascii="Arial" w:hAnsi="Arial" w:cs="Arial"/>
          <w:i/>
          <w:iCs/>
          <w:sz w:val="20"/>
          <w:szCs w:val="20"/>
        </w:rPr>
      </w:pPr>
      <w:r w:rsidRPr="006307E5">
        <w:rPr>
          <w:rFonts w:ascii="Arial" w:hAnsi="Arial" w:cs="Arial"/>
          <w:b/>
          <w:bCs/>
          <w:i/>
          <w:iCs/>
          <w:sz w:val="22"/>
          <w:szCs w:val="22"/>
        </w:rPr>
        <w:t xml:space="preserve">NB: </w:t>
      </w:r>
    </w:p>
    <w:p w14:paraId="63EFEEA2" w14:textId="77777777" w:rsidR="00E94C40" w:rsidRPr="006307E5" w:rsidRDefault="00E94C40" w:rsidP="00E94C40">
      <w:pPr>
        <w:autoSpaceDE w:val="0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  <w:r w:rsidRPr="006307E5">
        <w:rPr>
          <w:rFonts w:ascii="Arial" w:hAnsi="Arial" w:cs="Arial"/>
          <w:i/>
          <w:iCs/>
          <w:sz w:val="20"/>
          <w:szCs w:val="20"/>
        </w:rPr>
        <w:t xml:space="preserve">In caso di </w:t>
      </w:r>
      <w:r w:rsidRPr="006307E5">
        <w:rPr>
          <w:rFonts w:ascii="Arial" w:hAnsi="Arial" w:cs="Arial"/>
          <w:b/>
          <w:i/>
          <w:iCs/>
          <w:sz w:val="20"/>
          <w:szCs w:val="20"/>
        </w:rPr>
        <w:t>esame di stato</w:t>
      </w:r>
      <w:r w:rsidRPr="006307E5">
        <w:rPr>
          <w:rFonts w:ascii="Arial" w:hAnsi="Arial" w:cs="Arial"/>
          <w:i/>
          <w:iCs/>
          <w:sz w:val="20"/>
          <w:szCs w:val="20"/>
        </w:rPr>
        <w:t xml:space="preserve">, gli </w:t>
      </w:r>
      <w:r w:rsidRPr="006307E5">
        <w:rPr>
          <w:rFonts w:ascii="Arial" w:hAnsi="Arial" w:cs="Arial"/>
          <w:b/>
          <w:i/>
          <w:iCs/>
          <w:sz w:val="20"/>
          <w:szCs w:val="20"/>
        </w:rPr>
        <w:t>strumenti adottati</w:t>
      </w:r>
      <w:r w:rsidRPr="006307E5">
        <w:rPr>
          <w:rFonts w:ascii="Arial" w:hAnsi="Arial" w:cs="Arial"/>
          <w:i/>
          <w:iCs/>
          <w:sz w:val="20"/>
          <w:szCs w:val="20"/>
        </w:rPr>
        <w:t xml:space="preserve"> andranno indicati nella </w:t>
      </w:r>
      <w:r w:rsidRPr="006307E5">
        <w:rPr>
          <w:rFonts w:ascii="Arial" w:hAnsi="Arial" w:cs="Arial"/>
          <w:b/>
          <w:i/>
          <w:iCs/>
          <w:sz w:val="20"/>
          <w:szCs w:val="20"/>
        </w:rPr>
        <w:t>riunione preliminare per l’esame conclusivo del primo ciclo e nel</w:t>
      </w:r>
      <w:r w:rsidRPr="006307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6307E5">
        <w:rPr>
          <w:rFonts w:ascii="Arial" w:hAnsi="Arial" w:cs="Arial"/>
          <w:b/>
          <w:i/>
          <w:iCs/>
          <w:sz w:val="20"/>
          <w:szCs w:val="20"/>
        </w:rPr>
        <w:t>documento del 15 maggio</w:t>
      </w:r>
      <w:r w:rsidRPr="006307E5">
        <w:rPr>
          <w:rFonts w:ascii="Arial" w:hAnsi="Arial" w:cs="Arial"/>
          <w:i/>
          <w:iCs/>
          <w:sz w:val="20"/>
          <w:szCs w:val="20"/>
        </w:rPr>
        <w:t xml:space="preserve"> (nota MPI n 1787/05 – MPI maggio 2007</w:t>
      </w:r>
      <w:proofErr w:type="gramStart"/>
      <w:r w:rsidRPr="006307E5">
        <w:rPr>
          <w:rFonts w:ascii="Arial" w:hAnsi="Arial" w:cs="Arial"/>
          <w:i/>
          <w:iCs/>
          <w:sz w:val="20"/>
          <w:szCs w:val="20"/>
        </w:rPr>
        <w:t>),  in</w:t>
      </w:r>
      <w:proofErr w:type="gramEnd"/>
      <w:r w:rsidRPr="006307E5">
        <w:rPr>
          <w:rFonts w:ascii="Arial" w:hAnsi="Arial" w:cs="Arial"/>
          <w:i/>
          <w:iCs/>
          <w:sz w:val="20"/>
          <w:szCs w:val="20"/>
        </w:rPr>
        <w:t xml:space="preserve"> cui il Consiglio di Classe dovrà indicare modalità, tempi e sistema valutativo previsti-VEDI P. 19 </w:t>
      </w:r>
    </w:p>
    <w:p w14:paraId="06A2AF32" w14:textId="77777777" w:rsidR="00E94C40" w:rsidRPr="006307E5" w:rsidRDefault="00E94C40" w:rsidP="00E94C40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</w:p>
    <w:p w14:paraId="2A27CBAF" w14:textId="77777777" w:rsidR="00E94C40" w:rsidRPr="006307E5" w:rsidRDefault="00E94C40" w:rsidP="00E94C40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105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63"/>
        <w:gridCol w:w="9602"/>
      </w:tblGrid>
      <w:tr w:rsidR="00E94C40" w:rsidRPr="006307E5" w14:paraId="244D0AC8" w14:textId="77777777" w:rsidTr="008A4756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DCD18" w14:textId="77777777" w:rsidR="00E94C40" w:rsidRPr="006307E5" w:rsidRDefault="00E94C40" w:rsidP="008A475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1E75D" w14:textId="77777777" w:rsidR="00E94C40" w:rsidRPr="006307E5" w:rsidRDefault="00E94C40" w:rsidP="008A475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C5A5DD" w14:textId="77777777" w:rsidR="00E94C40" w:rsidRPr="006307E5" w:rsidRDefault="00E94C40" w:rsidP="008A4756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4078E946" w14:textId="77777777" w:rsidR="00E94C40" w:rsidRPr="006307E5" w:rsidRDefault="00E94C40" w:rsidP="008A475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07E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799A0209" w14:textId="77777777" w:rsidR="00E94C40" w:rsidRPr="006307E5" w:rsidRDefault="00E94C40" w:rsidP="008A4756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4C40" w:rsidRPr="006307E5" w14:paraId="6B523755" w14:textId="77777777" w:rsidTr="008A4756">
        <w:trPr>
          <w:cantSplit/>
          <w:trHeight w:val="6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369B5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B106F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E94C40" w:rsidRPr="006307E5" w14:paraId="6408700D" w14:textId="77777777" w:rsidTr="008A475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9CE2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5E3F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E94C40" w:rsidRPr="006307E5" w14:paraId="6607ED68" w14:textId="77777777" w:rsidTr="008A475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8268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A7E5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E94C40" w:rsidRPr="006307E5" w14:paraId="2F6AD2E9" w14:textId="77777777" w:rsidTr="008A475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9A4D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6EE9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E94C40" w:rsidRPr="006307E5" w14:paraId="4A9C4C04" w14:textId="77777777" w:rsidTr="008A475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0EA2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3C75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E94C40" w:rsidRPr="006307E5" w14:paraId="3C02F39D" w14:textId="77777777" w:rsidTr="008A475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046D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B4AC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E94C40" w:rsidRPr="006307E5" w14:paraId="728C4C00" w14:textId="77777777" w:rsidTr="008A4756">
        <w:trPr>
          <w:trHeight w:val="13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B2AA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FB6C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E94C40" w:rsidRPr="006307E5" w14:paraId="15F6CBAC" w14:textId="77777777" w:rsidTr="008A475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A041" w14:textId="77777777" w:rsidR="00E94C40" w:rsidRPr="006307E5" w:rsidRDefault="00E94C40" w:rsidP="00E94C40">
            <w:pPr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81A8" w14:textId="77777777" w:rsidR="00E94C40" w:rsidRPr="006307E5" w:rsidRDefault="00E94C40" w:rsidP="008A4756">
            <w:pPr>
              <w:autoSpaceDE w:val="0"/>
              <w:snapToGrid w:val="0"/>
              <w:spacing w:before="60" w:after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37F03D75" w14:textId="77777777" w:rsidR="00E94C40" w:rsidRPr="006307E5" w:rsidRDefault="00E94C40" w:rsidP="00E94C40">
      <w:pPr>
        <w:pStyle w:val="Titolo1"/>
        <w:spacing w:before="0"/>
        <w:jc w:val="both"/>
        <w:rPr>
          <w:b w:val="0"/>
          <w:sz w:val="22"/>
          <w:szCs w:val="22"/>
        </w:rPr>
      </w:pPr>
      <w:bookmarkStart w:id="1" w:name="__RefHeading___Toc367439686"/>
      <w:r w:rsidRPr="006307E5">
        <w:rPr>
          <w:rFonts w:ascii="Times New Roman" w:hAnsi="Times New Roman" w:cs="Times New Roman"/>
          <w:color w:val="548DD4"/>
          <w:lang w:val="it-IT"/>
        </w:rPr>
        <w:lastRenderedPageBreak/>
        <w:t>INDI</w:t>
      </w:r>
      <w:r w:rsidRPr="006307E5">
        <w:rPr>
          <w:rFonts w:ascii="Times New Roman" w:hAnsi="Times New Roman" w:cs="Times New Roman"/>
          <w:color w:val="548DD4"/>
        </w:rPr>
        <w:t>CAZIONI PER LA VERIFICA</w:t>
      </w:r>
      <w:r w:rsidRPr="006307E5">
        <w:rPr>
          <w:rFonts w:ascii="Times New Roman" w:hAnsi="Times New Roman" w:cs="Times New Roman"/>
          <w:color w:val="548DD4"/>
          <w:lang w:val="it-IT"/>
        </w:rPr>
        <w:t xml:space="preserve"> E </w:t>
      </w:r>
      <w:proofErr w:type="gramStart"/>
      <w:r w:rsidRPr="006307E5">
        <w:rPr>
          <w:rFonts w:ascii="Times New Roman" w:hAnsi="Times New Roman" w:cs="Times New Roman"/>
          <w:color w:val="548DD4"/>
          <w:lang w:val="it-IT"/>
        </w:rPr>
        <w:t xml:space="preserve">LA  </w:t>
      </w:r>
      <w:r w:rsidRPr="006307E5">
        <w:rPr>
          <w:rFonts w:ascii="Times New Roman" w:hAnsi="Times New Roman" w:cs="Times New Roman"/>
          <w:color w:val="548DD4"/>
        </w:rPr>
        <w:t>VALUTAZIONE</w:t>
      </w:r>
      <w:bookmarkEnd w:id="1"/>
      <w:proofErr w:type="gramEnd"/>
      <w:r w:rsidRPr="006307E5">
        <w:rPr>
          <w:rFonts w:ascii="Times New Roman" w:hAnsi="Times New Roman" w:cs="Times New Roman"/>
          <w:color w:val="548DD4"/>
        </w:rPr>
        <w:t xml:space="preserve"> </w:t>
      </w:r>
    </w:p>
    <w:p w14:paraId="16727F48" w14:textId="77777777" w:rsidR="00E94C40" w:rsidRPr="006307E5" w:rsidRDefault="00E94C40" w:rsidP="00E94C40">
      <w:pPr>
        <w:pStyle w:val="Titolo1"/>
        <w:spacing w:before="0"/>
        <w:jc w:val="both"/>
        <w:rPr>
          <w:b w:val="0"/>
          <w:sz w:val="22"/>
          <w:szCs w:val="22"/>
        </w:rPr>
      </w:pPr>
      <w:r w:rsidRPr="006307E5">
        <w:rPr>
          <w:rFonts w:ascii="Times New Roman" w:hAnsi="Times New Roman" w:cs="Times New Roman"/>
          <w:b w:val="0"/>
          <w:color w:val="548DD4"/>
          <w:sz w:val="22"/>
          <w:szCs w:val="22"/>
          <w:lang w:val="it-IT"/>
        </w:rPr>
        <w:t xml:space="preserve">da selezionare in relazione ai bisogni e alle specifiche situazioni </w:t>
      </w:r>
      <w:proofErr w:type="spellStart"/>
      <w:r w:rsidRPr="006307E5">
        <w:rPr>
          <w:rFonts w:ascii="Times New Roman" w:hAnsi="Times New Roman" w:cs="Times New Roman"/>
          <w:b w:val="0"/>
          <w:color w:val="548DD4"/>
          <w:sz w:val="22"/>
          <w:szCs w:val="22"/>
          <w:lang w:val="it-IT"/>
        </w:rPr>
        <w:t>apprenditive</w:t>
      </w:r>
      <w:proofErr w:type="spellEnd"/>
      <w:r w:rsidRPr="006307E5">
        <w:rPr>
          <w:rFonts w:ascii="Times New Roman" w:hAnsi="Times New Roman" w:cs="Times New Roman"/>
          <w:b w:val="0"/>
          <w:color w:val="548DD4"/>
          <w:sz w:val="22"/>
          <w:szCs w:val="22"/>
        </w:rPr>
        <w:t xml:space="preserve"> </w:t>
      </w:r>
      <w:r w:rsidRPr="006307E5">
        <w:rPr>
          <w:rFonts w:ascii="Times New Roman" w:hAnsi="Times New Roman" w:cs="Times New Roman"/>
          <w:b w:val="0"/>
          <w:color w:val="548DD4"/>
          <w:sz w:val="22"/>
          <w:szCs w:val="22"/>
          <w:lang w:val="it-IT"/>
        </w:rPr>
        <w:t xml:space="preserve">(es: valevoli per la valutazione formativa in itinere, ma non tutte applicabili per la valutazione “sommativa” in sede Esame di Stato) </w:t>
      </w:r>
    </w:p>
    <w:p w14:paraId="4189B576" w14:textId="77777777" w:rsidR="00E94C40" w:rsidRPr="006307E5" w:rsidRDefault="00E94C40" w:rsidP="00E94C40"/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993"/>
        <w:gridCol w:w="9649"/>
      </w:tblGrid>
      <w:tr w:rsidR="00E94C40" w:rsidRPr="006307E5" w14:paraId="35C10722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5492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V1.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43AD" w14:textId="77777777" w:rsidR="00E94C40" w:rsidRPr="006307E5" w:rsidRDefault="00E94C40" w:rsidP="008A4756">
            <w:pPr>
              <w:suppressAutoHyphens w:val="0"/>
              <w:autoSpaceDE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E94C40" w:rsidRPr="006307E5" w14:paraId="197A0302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B8189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V2.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4AFA" w14:textId="77777777" w:rsidR="00E94C40" w:rsidRPr="006307E5" w:rsidRDefault="00E94C40" w:rsidP="008A4756">
            <w:pPr>
              <w:suppressAutoHyphens w:val="0"/>
              <w:autoSpaceDE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E94C40" w:rsidRPr="006307E5" w14:paraId="48D80004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2151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V3.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061B" w14:textId="77777777" w:rsidR="00E94C40" w:rsidRPr="006307E5" w:rsidRDefault="00E94C40" w:rsidP="008A4756">
            <w:pPr>
              <w:suppressAutoHyphens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Controllare la gestione del diario (corretta trascrizione di compiti/avvisi e della loro comprensione)</w:t>
            </w:r>
          </w:p>
        </w:tc>
      </w:tr>
      <w:tr w:rsidR="00E94C40" w:rsidRPr="006307E5" w14:paraId="2B7738B8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7ADD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V4.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28DC" w14:textId="77777777" w:rsidR="00E94C40" w:rsidRPr="006307E5" w:rsidRDefault="00E94C40" w:rsidP="008A4756">
            <w:pPr>
              <w:suppressAutoHyphens w:val="0"/>
              <w:autoSpaceDE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E94C40" w:rsidRPr="006307E5" w14:paraId="5EE52AFD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B88C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V5.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9432" w14:textId="77777777" w:rsidR="00E94C40" w:rsidRPr="006307E5" w:rsidRDefault="00E94C40" w:rsidP="008A4756">
            <w:pPr>
              <w:suppressAutoHyphens w:val="0"/>
              <w:autoSpaceDE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E94C40" w:rsidRPr="006307E5" w14:paraId="62F9382C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0A2C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V6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00CC" w14:textId="77777777" w:rsidR="00E94C40" w:rsidRPr="006307E5" w:rsidRDefault="00E94C40" w:rsidP="008A4756">
            <w:pPr>
              <w:suppressAutoHyphens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E94C40" w:rsidRPr="006307E5" w14:paraId="17AEB33D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D451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V7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E338" w14:textId="77777777" w:rsidR="00E94C40" w:rsidRPr="006307E5" w:rsidRDefault="00E94C40" w:rsidP="008A4756">
            <w:pPr>
              <w:suppressAutoHyphens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E94C40" w:rsidRPr="006307E5" w14:paraId="7E20583E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E11C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V8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C09E" w14:textId="77777777" w:rsidR="00E94C40" w:rsidRPr="006307E5" w:rsidRDefault="00E94C40" w:rsidP="008A4756">
            <w:pPr>
              <w:suppressAutoHyphens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E94C40" w:rsidRPr="006307E5" w14:paraId="046B45B2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437A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V9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6A06" w14:textId="77777777" w:rsidR="00E94C40" w:rsidRPr="006307E5" w:rsidRDefault="00E94C40" w:rsidP="008A4756">
            <w:pPr>
              <w:suppressAutoHyphens w:val="0"/>
              <w:jc w:val="both"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</w:tr>
      <w:tr w:rsidR="00E94C40" w:rsidRPr="006307E5" w14:paraId="7F93C7A1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6527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V10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5870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 xml:space="preserve">Accordarsi su tempi e su modalità delle interrogazioni </w:t>
            </w:r>
          </w:p>
        </w:tc>
      </w:tr>
      <w:tr w:rsidR="00E94C40" w:rsidRPr="006307E5" w14:paraId="05CB9C11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70EF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V11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6DFF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 xml:space="preserve">Accordarsi su modalità e tempi delle verifiche scritte con possibilità di utilizzare supporti   multimediali </w:t>
            </w:r>
          </w:p>
        </w:tc>
      </w:tr>
      <w:tr w:rsidR="00E94C40" w:rsidRPr="006307E5" w14:paraId="28C0C6D7" w14:textId="77777777" w:rsidTr="008A475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F624" w14:textId="77777777" w:rsidR="00E94C40" w:rsidRPr="006307E5" w:rsidRDefault="00E94C40" w:rsidP="008A4756">
            <w:pPr>
              <w:suppressAutoHyphens w:val="0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07E5">
              <w:rPr>
                <w:rFonts w:ascii="Arial" w:eastAsia="Calibri" w:hAnsi="Arial" w:cs="Arial"/>
                <w:b/>
                <w:sz w:val="22"/>
                <w:szCs w:val="22"/>
              </w:rPr>
              <w:t>V12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A53B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eastAsia="Calibri" w:hAnsi="Arial" w:cs="Arial"/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</w:tbl>
    <w:p w14:paraId="0698EA12" w14:textId="77777777" w:rsidR="00E94C40" w:rsidRPr="006307E5" w:rsidRDefault="00E94C40" w:rsidP="00E94C40">
      <w:pPr>
        <w:rPr>
          <w:vanish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992"/>
        <w:gridCol w:w="9650"/>
      </w:tblGrid>
      <w:tr w:rsidR="00E94C40" w:rsidRPr="006307E5" w14:paraId="0889D01F" w14:textId="77777777" w:rsidTr="008A4756">
        <w:trPr>
          <w:trHeight w:val="6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5E5A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V13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63CE" w14:textId="6B91C7C0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</w:t>
            </w:r>
            <w:r w:rsidR="001D480D">
              <w:rPr>
                <w:rFonts w:ascii="Arial" w:hAnsi="Arial" w:cs="Arial"/>
                <w:sz w:val="22"/>
                <w:szCs w:val="22"/>
              </w:rPr>
              <w:t xml:space="preserve">ento e/o arricchimento con una discussione orale); </w:t>
            </w:r>
            <w:bookmarkStart w:id="2" w:name="_GoBack"/>
            <w:bookmarkEnd w:id="2"/>
            <w:r w:rsidRPr="006307E5">
              <w:rPr>
                <w:rFonts w:ascii="Arial" w:hAnsi="Arial" w:cs="Arial"/>
                <w:sz w:val="22"/>
                <w:szCs w:val="22"/>
              </w:rPr>
              <w:t xml:space="preserve">riduzione al minimo delle domande a risposte aperte </w:t>
            </w:r>
          </w:p>
        </w:tc>
      </w:tr>
      <w:tr w:rsidR="00E94C40" w:rsidRPr="006307E5" w14:paraId="0DC779C8" w14:textId="77777777" w:rsidTr="008A4756">
        <w:trPr>
          <w:trHeight w:val="1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F986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V14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4F5D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94C40" w:rsidRPr="006307E5" w14:paraId="2EFBC305" w14:textId="77777777" w:rsidTr="008A475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9CB6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V15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CEA8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94C40" w:rsidRPr="006307E5" w14:paraId="139BAE01" w14:textId="77777777" w:rsidTr="008A475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754E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V16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E6B0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E94C40" w:rsidRPr="006307E5" w14:paraId="7AC4D4BB" w14:textId="77777777" w:rsidTr="008A475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1B74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V17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08BA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E94C40" w:rsidRPr="006307E5" w14:paraId="22DEE57E" w14:textId="77777777" w:rsidTr="008A475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123A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b/>
                <w:sz w:val="22"/>
                <w:szCs w:val="22"/>
              </w:rPr>
              <w:t>V18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247E" w14:textId="77777777" w:rsidR="00E94C40" w:rsidRPr="006307E5" w:rsidRDefault="00E94C40" w:rsidP="008A4756">
            <w:pPr>
              <w:autoSpaceDE w:val="0"/>
              <w:snapToGrid w:val="0"/>
              <w:spacing w:before="60"/>
              <w:contextualSpacing/>
            </w:pPr>
            <w:r w:rsidRPr="006307E5">
              <w:rPr>
                <w:rFonts w:ascii="Arial" w:hAnsi="Arial" w:cs="Arial"/>
                <w:sz w:val="22"/>
                <w:szCs w:val="22"/>
              </w:rPr>
              <w:t>Valutazione del contenuto e non degli errori ortografici negli elaborati</w:t>
            </w:r>
          </w:p>
        </w:tc>
      </w:tr>
    </w:tbl>
    <w:p w14:paraId="5C16E604" w14:textId="77777777" w:rsidR="00E94C40" w:rsidRPr="006307E5" w:rsidRDefault="00E94C40" w:rsidP="00E94C40">
      <w:pPr>
        <w:rPr>
          <w:rFonts w:ascii="Arial" w:hAnsi="Arial" w:cs="Arial"/>
          <w:b/>
          <w:color w:val="548DD4"/>
          <w:sz w:val="22"/>
          <w:szCs w:val="22"/>
        </w:rPr>
      </w:pPr>
    </w:p>
    <w:p w14:paraId="75832016" w14:textId="77777777" w:rsidR="00E94C40" w:rsidRPr="006307E5" w:rsidRDefault="00E94C40" w:rsidP="00E94C40">
      <w:pPr>
        <w:suppressAutoHyphens w:val="0"/>
        <w:autoSpaceDE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307E5">
        <w:rPr>
          <w:rFonts w:ascii="Arial" w:hAnsi="Arial" w:cs="Arial"/>
          <w:b/>
          <w:color w:val="0070C0"/>
          <w:sz w:val="22"/>
          <w:szCs w:val="22"/>
        </w:rPr>
        <w:t>STRATEGIE VALUTATIVE – PEDAGOGICHE - GENERALI (valevoli per tutti gli allievi)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E94C40" w:rsidRPr="006307E5" w14:paraId="4AA5F0E6" w14:textId="77777777" w:rsidTr="008A4756">
        <w:trPr>
          <w:trHeight w:val="705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2D6C4" w14:textId="77777777" w:rsidR="00E94C40" w:rsidRPr="006307E5" w:rsidRDefault="00E94C40" w:rsidP="008A4756">
            <w:pPr>
              <w:autoSpaceDE w:val="0"/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La valutazione deve essere parte integrante della didattica e deve essere coerente con il modello didattico assunto (didattica e valutazione per competenze). </w:t>
            </w:r>
          </w:p>
        </w:tc>
      </w:tr>
      <w:tr w:rsidR="00E94C40" w:rsidRPr="006307E5" w14:paraId="080AF631" w14:textId="77777777" w:rsidTr="008A4756">
        <w:trPr>
          <w:trHeight w:val="555"/>
        </w:trPr>
        <w:tc>
          <w:tcPr>
            <w:tcW w:w="10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7D45" w14:textId="77777777" w:rsidR="00E94C40" w:rsidRPr="006307E5" w:rsidRDefault="00E94C40" w:rsidP="008A4756">
            <w:pPr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  <w:p w14:paraId="2F2DB87A" w14:textId="77777777" w:rsidR="00E94C40" w:rsidRPr="006307E5" w:rsidRDefault="00E94C40" w:rsidP="008A4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40" w:rsidRPr="006307E5" w14:paraId="7ED28BA7" w14:textId="77777777" w:rsidTr="008A4756">
        <w:trPr>
          <w:trHeight w:val="448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6F6C" w14:textId="77777777" w:rsidR="00E94C40" w:rsidRPr="006307E5" w:rsidRDefault="00E94C40" w:rsidP="008A4756">
            <w:pPr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  <w:p w14:paraId="5E264FDC" w14:textId="77777777" w:rsidR="00E94C40" w:rsidRPr="006307E5" w:rsidRDefault="00E94C40" w:rsidP="008A4756"/>
        </w:tc>
      </w:tr>
      <w:tr w:rsidR="00E94C40" w:rsidRPr="006307E5" w14:paraId="52EDCF12" w14:textId="77777777" w:rsidTr="008A4756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729C" w14:textId="77777777" w:rsidR="00E94C40" w:rsidRPr="006307E5" w:rsidRDefault="00E94C40" w:rsidP="008A4756">
            <w:pPr>
              <w:suppressAutoHyphens w:val="0"/>
              <w:autoSpaceDE w:val="0"/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>Durante le prove favorire un clima di classe sereno e tranquillo, anche dal punto di vista dell’ambiente fisico e organizzativo (rumori, luci, ritmi…)</w:t>
            </w:r>
          </w:p>
        </w:tc>
      </w:tr>
      <w:tr w:rsidR="00E94C40" w:rsidRPr="006307E5" w14:paraId="5DDA407F" w14:textId="77777777" w:rsidTr="008A4756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BDE2" w14:textId="77777777" w:rsidR="00E94C40" w:rsidRPr="006307E5" w:rsidRDefault="00E94C40" w:rsidP="008A4756">
            <w:pPr>
              <w:suppressAutoHyphens w:val="0"/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E94C40" w:rsidRPr="006307E5" w14:paraId="43927C70" w14:textId="77777777" w:rsidTr="008A4756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2739" w14:textId="77777777" w:rsidR="00E94C40" w:rsidRPr="006307E5" w:rsidRDefault="00E94C40" w:rsidP="008A4756">
            <w:pPr>
              <w:suppressAutoHyphens w:val="0"/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E94C40" w:rsidRPr="006307E5" w14:paraId="3F8F85A1" w14:textId="77777777" w:rsidTr="008A4756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C082" w14:textId="77777777" w:rsidR="00E94C40" w:rsidRPr="006307E5" w:rsidRDefault="00E94C40" w:rsidP="008A4756">
            <w:pPr>
              <w:suppressAutoHyphens w:val="0"/>
              <w:autoSpaceDE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Rendere l’allievo protagonista consapevole del processo valutativo </w:t>
            </w:r>
          </w:p>
          <w:p w14:paraId="153223AE" w14:textId="77777777" w:rsidR="00E94C40" w:rsidRPr="006307E5" w:rsidRDefault="00E94C40" w:rsidP="008A4756">
            <w:pPr>
              <w:suppressAutoHyphens w:val="0"/>
              <w:autoSpaceDE w:val="0"/>
              <w:spacing w:after="240"/>
              <w:jc w:val="both"/>
            </w:pPr>
            <w:r w:rsidRPr="006307E5">
              <w:rPr>
                <w:rFonts w:ascii="Arial" w:hAnsi="Arial" w:cs="Arial"/>
                <w:sz w:val="22"/>
                <w:szCs w:val="22"/>
              </w:rPr>
              <w:t xml:space="preserve">Favorire esperienze di autovalutazione </w:t>
            </w:r>
          </w:p>
        </w:tc>
      </w:tr>
    </w:tbl>
    <w:p w14:paraId="7A184695" w14:textId="77777777" w:rsidR="002E1630" w:rsidRDefault="002E1630"/>
    <w:sectPr w:rsidR="002E1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4"/>
    <w:rsid w:val="001D480D"/>
    <w:rsid w:val="002E1630"/>
    <w:rsid w:val="00583704"/>
    <w:rsid w:val="00E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7182-39DC-45BD-94F2-5979D33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E94C4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4C40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customStyle="1" w:styleId="Style8">
    <w:name w:val="Style 8"/>
    <w:basedOn w:val="Normale"/>
    <w:rsid w:val="00E94C40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Default">
    <w:name w:val="Default"/>
    <w:rsid w:val="00E94C4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piscopo</dc:creator>
  <cp:keywords/>
  <dc:description/>
  <cp:lastModifiedBy>docente</cp:lastModifiedBy>
  <cp:revision>5</cp:revision>
  <dcterms:created xsi:type="dcterms:W3CDTF">2020-11-14T08:25:00Z</dcterms:created>
  <dcterms:modified xsi:type="dcterms:W3CDTF">2022-10-27T08:03:00Z</dcterms:modified>
</cp:coreProperties>
</file>